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reparo e a recolocação dos pisos na escada da calçada da “Antiga Estação”, na Av. Levino Ribeiro do Couto,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pisos que calçam a escada no referido trecho estão se </w:t>
      </w:r>
      <w:proofErr w:type="gramStart"/>
      <w:r>
        <w:rPr>
          <w:rFonts w:ascii="Times New Roman" w:eastAsia="Times New Roman" w:hAnsi="Times New Roman" w:cs="Times New Roman"/>
          <w:szCs w:val="24"/>
        </w:rPr>
        <w:t>soltando  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outros estão  deteriorados, o que torna a calçada completamente irregular, uma vez que, não há outra opção para o trânsito de pedestres, muitos deles</w:t>
      </w:r>
      <w:r w:rsidR="0012219E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especialmente idosos, t</w:t>
      </w:r>
      <w:r w:rsidR="0012219E">
        <w:rPr>
          <w:rFonts w:ascii="Times New Roman" w:eastAsia="Times New Roman" w:hAnsi="Times New Roman" w:cs="Times New Roman"/>
          <w:szCs w:val="24"/>
        </w:rPr>
        <w:t>ê</w:t>
      </w:r>
      <w:r>
        <w:rPr>
          <w:rFonts w:ascii="Times New Roman" w:eastAsia="Times New Roman" w:hAnsi="Times New Roman" w:cs="Times New Roman"/>
          <w:szCs w:val="24"/>
        </w:rPr>
        <w:t>m se acidentado no local por conta da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A10E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1B6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EF" w:rsidRDefault="003A10EF" w:rsidP="007F393F">
      <w:r>
        <w:separator/>
      </w:r>
    </w:p>
  </w:endnote>
  <w:endnote w:type="continuationSeparator" w:id="0">
    <w:p w:rsidR="003A10EF" w:rsidRDefault="003A10E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A10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A10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A10E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10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EF" w:rsidRDefault="003A10EF" w:rsidP="007F393F">
      <w:r>
        <w:separator/>
      </w:r>
    </w:p>
  </w:footnote>
  <w:footnote w:type="continuationSeparator" w:id="0">
    <w:p w:rsidR="003A10EF" w:rsidRDefault="003A10E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10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A10E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A10E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A10E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10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19E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B6BFD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10EF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9A75A35-1FB8-4D78-B236-5848F763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2FD5-FCBC-4DE2-B3AE-1ECA1E77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2018-11-27T15:31:00Z</cp:lastPrinted>
  <dcterms:created xsi:type="dcterms:W3CDTF">2016-01-14T15:36:00Z</dcterms:created>
  <dcterms:modified xsi:type="dcterms:W3CDTF">2018-11-27T15:31:00Z</dcterms:modified>
</cp:coreProperties>
</file>