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1527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 proprietário para limpeza do terreno na Rua Professora Erestina de Carvalho Resende, em frente ao nº 130, no bairro Colinas de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o terreno encontra-se com o mato muito alto e com proliferação de animais peçonhentos e de insetos.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novembro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