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1519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a capina, a limpeza e a realização de operação tapa-buracos em toda a extensão da Rua Olivia Nunes de Castro, no Bairro Bela Vista.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solicitação dos moradores, o asfalto da via está com muitos buracos, o que ocasiona o desvio por parte dos motoristas, deixando o trânsito confuso e arriscado para os pedestres que transitam pela região. Além disso, existem vários pontos com mato alto e sujeira, o que provoca o aparecimento de insetos e de animais peçonhentos nas residências, trazendo grandes riscos aos moradores locais.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27 de novembro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 de novembro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