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das estradas rurais do bairro Cruz Alta.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Moradores, motoristas e pedestres que por ali transitam solicitam o patrolamento e o cascalhamento das estradas devido a muitos buracos. E, com a grande quantidade de chuva da época, alguns trechos estão impedidos para o trafego de carros, causando muitos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