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por lâmpadas LED em toda a extensão da Av.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para uma melhor visibilidade dos motoristas, trazendo segurança a todos os usuários e moradores e prevenindo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E26122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5130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08" w:rsidRDefault="00851308" w:rsidP="007F393F">
      <w:r>
        <w:separator/>
      </w:r>
    </w:p>
  </w:endnote>
  <w:endnote w:type="continuationSeparator" w:id="0">
    <w:p w:rsidR="00851308" w:rsidRDefault="0085130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513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513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513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13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08" w:rsidRDefault="00851308" w:rsidP="007F393F">
      <w:r>
        <w:separator/>
      </w:r>
    </w:p>
  </w:footnote>
  <w:footnote w:type="continuationSeparator" w:id="0">
    <w:p w:rsidR="00851308" w:rsidRDefault="0085130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13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5130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5130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513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13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30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122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8607C5C-8AAD-42DF-AA2C-F5EC9B1B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4B68-48D7-4DB0-9772-B04B400A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2018-11-14T16:56:00Z</dcterms:modified>
</cp:coreProperties>
</file>