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62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571EE8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</w:t>
      </w:r>
      <w:proofErr w:type="gramStart"/>
      <w:r>
        <w:rPr>
          <w:color w:val="000000"/>
        </w:rPr>
        <w:t>pasta,  informações</w:t>
      </w:r>
      <w:proofErr w:type="gramEnd"/>
      <w:r>
        <w:rPr>
          <w:color w:val="000000"/>
        </w:rPr>
        <w:t xml:space="preserve"> </w:t>
      </w:r>
      <w:r w:rsidR="009838C6">
        <w:rPr>
          <w:color w:val="000000"/>
        </w:rPr>
        <w:t>acerca do funcionamento do sistema de bombeamento de água dos Diques.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571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Tais informações visam o esclarecimento acerca do perfeito funcionamento do sistema de bombeamento de água dos diques, tendo em vista o início do período chuvoso e, se for o caso ainda há tempo para realizar algum tipo de manutenção, a fim de se evitar problemas com a cheia dos rios.</w:t>
      </w:r>
    </w:p>
    <w:p w:rsidR="001D42CC" w:rsidRPr="00BE057F" w:rsidRDefault="001D42CC" w:rsidP="00571EE8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13 de novembro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DC003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DC0039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1EE8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039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AD8F44-3A23-43CC-B5E1-6AC3FBF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0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0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7</cp:revision>
  <cp:lastPrinted>2018-11-13T15:25:00Z</cp:lastPrinted>
  <dcterms:created xsi:type="dcterms:W3CDTF">2016-01-14T16:15:00Z</dcterms:created>
  <dcterms:modified xsi:type="dcterms:W3CDTF">2018-11-13T15:25:00Z</dcterms:modified>
</cp:coreProperties>
</file>