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 cascalho ou fresa asfáltica na estrada do Bairro Curralinho (ao lado do Parque Real, atrás do sítio Girassol).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constante chuva dos últimos dias, a estrada encontra-se em estado intransitável, necessitando de melhorias com cascalho ou fresa asfáltica para que os moradores dessa região possam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