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  <w:bookmarkStart w:id="0" w:name="_GoBack"/>
      <w:bookmarkEnd w:id="0"/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</w:t>
      </w:r>
      <w:proofErr w:type="gramStart"/>
      <w:r>
        <w:rPr>
          <w:rFonts w:ascii="Times New Roman" w:hAnsi="Times New Roman" w:cs="Times New Roman"/>
          <w:szCs w:val="24"/>
        </w:rPr>
        <w:t>Pública  a</w:t>
      </w:r>
      <w:proofErr w:type="gramEnd"/>
      <w:r>
        <w:rPr>
          <w:rFonts w:ascii="Times New Roman" w:hAnsi="Times New Roman" w:cs="Times New Roman"/>
          <w:szCs w:val="24"/>
        </w:rPr>
        <w:t xml:space="preserve"> limpeza e a manutenção da estátua do Cristo Redentor localizada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Apresente indicação se faz necessária, pois o local se encontra em péssimo estado de conservação, sendo que  estrutura  do Cristo Redentor está sem pintura e com partes quebradas, além de sinais de pichação e muito lixo nas proximidades, situação que está inviabilizando a utilização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E471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3718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718" w:rsidRDefault="00CE4718" w:rsidP="007F393F">
      <w:r>
        <w:separator/>
      </w:r>
    </w:p>
  </w:endnote>
  <w:endnote w:type="continuationSeparator" w:id="0">
    <w:p w:rsidR="00CE4718" w:rsidRDefault="00CE471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E47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E471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E471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E47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718" w:rsidRDefault="00CE4718" w:rsidP="007F393F">
      <w:r>
        <w:separator/>
      </w:r>
    </w:p>
  </w:footnote>
  <w:footnote w:type="continuationSeparator" w:id="0">
    <w:p w:rsidR="00CE4718" w:rsidRDefault="00CE471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E47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E471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E471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E471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E47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18F2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371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718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9A70908-32F0-4492-AB15-4999FE25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DE3C-A09D-4B83-BD8F-639B10C1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2018-11-09T11:44:00Z</cp:lastPrinted>
  <dcterms:created xsi:type="dcterms:W3CDTF">2016-01-14T15:36:00Z</dcterms:created>
  <dcterms:modified xsi:type="dcterms:W3CDTF">2018-11-09T11:44:00Z</dcterms:modified>
</cp:coreProperties>
</file>