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entrada da Policlínica, entre a Rua Abraão com a esquina da Rua Joaquim Benedito de Paula,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têm que deixar as sacolas de lixos domésticos em frente ao poste e em frente as suas residências, causando transtorno devido a cães errantes que espalham o lixo pela rua, causando mau cheiro e atraindo insetos. Por isso faz-se necessário um ponto de coleta de lixo nessa esquina entre essas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