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1411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emergencial, a limpeza e a capina em toda a extensão do bairro Jardim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estão reivindicando tal medida tendo em vista que o mato encontra-se muito alto e há muito entulho espalhado, dentre vários outros agravantes, causando, assim, diversos transtornos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