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pontos de energia (voltagem 110 e 220W) na Pista de Skate na Transitolândia ao lado da Rodoviária.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eventos de competições de MC (DJs) que anteriormente eram realizados na Pista de Skate e, por falta de manutenção na parte elétrica, a competição, que chega no seu 4º ano, foi remanejada para a Praça João Pinheiro, local inapropriado devida a falta de estrutura adequada. Por isso, os organizadores do evento solicitaram a instalação de pontos de energias e tomadas para que esse ano o evento volte ao seu local de origem.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