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1400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bancos (assentos), no Bairro Santo Expedito.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 do Bairro Santo Expedito, faz-se necessária a instalação de bancos (assentos) na área de lazer, onde as mães poderão observar seus filhos brincando com mais 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