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limpeza do terreno localizado na Rua Cândido Rogério de Almeida, entre as casas dos números 75 e 125, no loteamento São Pedro,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há entulho acumulado no terreno, que também se encontra com o mato alto, além de haver animais peçonhentos e, com isso, causar-lhes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