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1320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a extensão da Avenida Capitão Osvino Pinto de Souza, continuando até a Rua Cinco,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pedestres queixam-se das condições ruins da avenida devido ao mato alto que já ocupa completamente as calçadas e ao acúmulo de lixo em diversos pontos.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