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grade na entrada do bueiro na Rua Benedito Cardoso, em frente ao nº 95,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a grade é improvisada e tem tamanho inadequado, não impedindo o acúmulo do lixo que é levado pelas águas de chuva, podendo causar o entupimento da manilha e inundações na rua e nas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