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1293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da calçada central onde se situam estabelecimentos comerciais na Avenida Duque de Caxias,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calçada está muito deteriorada, o que dificulta o trânsito de pedestres no local. Vale salientar que diversas pessoas já se acidentaram ao transitar pela calçada.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