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1291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farol para pedestres na Avenida Dr. Lisboa, próximo à Drogasil e ao Bradesco.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indicação se justifica uma vez que foi solicitado a este vereador, pois a sinalização dando preferência ao pedestre neste ponto é necessária para uma maior segurança ao transeunte que precisa cruzar a referida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