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estudo para o nivelamento e a manutenção da rua, no final da Rua Moysés Lopes Filho, esquina com a Rua Abdiel da Silva Azevedo, no Bairro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esse trecho da rua apresenta problemas com o escoamento das águas, que não acontece devido à falta de nivelamento do asfalto, gerando poças que impedem a saída dos moradores de suas casas nos dias de chuva intensa.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