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161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6D4BDF">
        <w:rPr>
          <w:b/>
        </w:rPr>
        <w:t>AO D</w:t>
      </w:r>
      <w:r w:rsidR="00B41E29" w:rsidRPr="0092386D">
        <w:rPr>
          <w:b/>
        </w:rPr>
        <w:t>R</w:t>
      </w:r>
      <w:r w:rsidR="000A212D" w:rsidRPr="0092386D">
        <w:rPr>
          <w:b/>
        </w:rPr>
        <w:t xml:space="preserve">. </w:t>
      </w:r>
      <w:r>
        <w:rPr>
          <w:b/>
        </w:rPr>
        <w:t>ÉRICO LUÍS CAMACHO.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Dr. Edson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6D4BDF">
        <w:t>DR.</w:t>
      </w:r>
      <w:r w:rsidR="00D762D4" w:rsidRPr="0092386D">
        <w:rPr>
          <w:b/>
        </w:rPr>
        <w:t xml:space="preserve"> </w:t>
      </w:r>
      <w:r>
        <w:t>ÉRICO LUÍS CAMACHO.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902071" w:rsidTr="00902071">
        <w:tc>
          <w:tcPr>
            <w:tcW w:w="5102" w:type="dxa"/>
          </w:tcPr>
          <w:p w:rsidR="00902071" w:rsidRDefault="00902071" w:rsidP="00902071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902071" w:rsidRDefault="00902071" w:rsidP="0090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902071" w:rsidTr="00902071">
        <w:tc>
          <w:tcPr>
            <w:tcW w:w="5102" w:type="dxa"/>
          </w:tcPr>
          <w:p w:rsidR="00902071" w:rsidRDefault="00902071" w:rsidP="009020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902071" w:rsidRDefault="00902071" w:rsidP="009020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F1" w:rsidRDefault="00AD1CF1" w:rsidP="00B245B4">
      <w:r>
        <w:separator/>
      </w:r>
    </w:p>
  </w:endnote>
  <w:endnote w:type="continuationSeparator" w:id="0">
    <w:p w:rsidR="00AD1CF1" w:rsidRDefault="00AD1CF1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AD1C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AD1C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AD1CF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AD1C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F1" w:rsidRDefault="00AD1CF1" w:rsidP="00B245B4">
      <w:r>
        <w:separator/>
      </w:r>
    </w:p>
  </w:footnote>
  <w:footnote w:type="continuationSeparator" w:id="0">
    <w:p w:rsidR="00AD1CF1" w:rsidRDefault="00AD1CF1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AD1C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325E5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AD1CF1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616BE4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AD1CF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AD1C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868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5E5E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BE4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4BDF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071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1CF1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63467-1B16-460A-982C-311096A8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2018-10-10T17:16:00Z</dcterms:created>
  <dcterms:modified xsi:type="dcterms:W3CDTF">2018-10-10T18:22:00Z</dcterms:modified>
</cp:coreProperties>
</file>