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solicitação de instalação de lixeiras no canteiro da Avenida Vicente Simões, na altura da Sorveteria Shup’s.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ponto é comum a diversos bares, restaurantes, clínicas, escritórios e comércios, além de área central da cidade. O acúmulo de lixo, sempre nas calçadas, atrapalha e incomoda as pessoas que têm acesso ao local. A mesma solicitação já foi feita anteriormente, mas não obteve êxito nem mesmo resposta.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