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limpeza do terreno localizado na Rua F, entre as casas dos números 35 e 45,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Moradora relata que ladrões entraram e roubaram sua casa pelo lote ao lado, que está com o mato alto e um grande acúmulo de terra, facilitando a entrada através do muro para sua residência.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