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Prisciliana Duarte de Almeida, no Bairro Santa Doroteia.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providências junto a este vereador, pois a rua encontra-se bastante deteriorada, trazendo diversos prejuízos a quem transita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