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do redutor de velocidade na Rua da Colina, altura do n° 85,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redutor de velocidade estava todo quebrado e passou por reforma recente. Ocorre que, após sua reconstrução, o mesmo não foi devidamente pintado, motivo que dificulta sua visibilidade, inclusive e principalmente, pelos ônibus que trafegam pela avenida durante o dia todo.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