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ou o rebaixamento do asfalto negativo (conhecido como depressão), entre a Rua 6 e a Rua Hélio Jacy Gouveia,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quando chove,  a água ao invés de escorrer para a Boca de Lobo, ela atravessa a rua e cai nas casas próximas inundando e causando prejuízos e transtornos aos seus donos.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