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212" w:rsidRDefault="009C1A74" w:rsidP="006848DF">
      <w:pPr>
        <w:jc w:val="center"/>
        <w:rPr>
          <w:b/>
          <w:color w:val="000000"/>
        </w:rPr>
      </w:pPr>
      <w:r>
        <w:rPr>
          <w:b/>
          <w:color w:val="000000"/>
        </w:rPr>
        <w:t>Emenda Nº 1/2018 ao Projeto de Lei Nº 7423/2018</w:t>
      </w:r>
    </w:p>
    <w:p w:rsidR="00C94212" w:rsidRPr="006121C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6121C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865738" w:rsidRDefault="009C1A74" w:rsidP="006848DF">
      <w:pPr>
        <w:tabs>
          <w:tab w:val="left" w:pos="708"/>
          <w:tab w:val="left" w:pos="1416"/>
          <w:tab w:val="left" w:pos="2124"/>
          <w:tab w:val="left" w:pos="2977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/>
        <w:jc w:val="both"/>
        <w:rPr>
          <w:b/>
        </w:rPr>
      </w:pPr>
      <w:r>
        <w:rPr>
          <w:b/>
        </w:rPr>
        <w:t>ALTERA A REDAÇÃO DO CAPUT DO ARTIGO 1º DO PROJETO DE LEI Nº 7423/2018, QUE "TORNA OBRIGATÓRIA A APRESENTAÇÃO DA CARTEIRA DE VACINAÇÃO NO ATO DE MATRÍCULA NO ÂMBITO DA REDE MUNICIPAL DE ENSINO E DÁ OUTRAS PROVIDÊNCIAS", SUPRIMINDO A EXPRESSÃO "ENSINO MÉDIO".</w:t>
      </w:r>
    </w:p>
    <w:p w:rsidR="00C94212" w:rsidRPr="006121C9" w:rsidRDefault="00C94212" w:rsidP="00A056D0">
      <w:pPr>
        <w:pStyle w:val="Normal0"/>
        <w:ind w:left="2835"/>
        <w:jc w:val="both"/>
        <w:rPr>
          <w:rFonts w:ascii="Times New Roman" w:eastAsia="Calibri" w:hAnsi="Times New Roman" w:cs="Times New Roman"/>
          <w:szCs w:val="24"/>
        </w:rPr>
      </w:pPr>
    </w:p>
    <w:p w:rsidR="00C94212" w:rsidRPr="006121C9" w:rsidRDefault="00C94212" w:rsidP="00256406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A056D0" w:rsidRDefault="00256406" w:rsidP="00256406">
      <w:pPr>
        <w:jc w:val="both"/>
      </w:pPr>
      <w:r>
        <w:t>A</w:t>
      </w:r>
      <w:r w:rsidR="0063594B">
        <w:t xml:space="preserve"> Vereador</w:t>
      </w:r>
      <w:r>
        <w:t>a signatária</w:t>
      </w:r>
      <w:r w:rsidR="0063594B">
        <w:t xml:space="preserve"> desta, no uso de suas atribuições</w:t>
      </w:r>
      <w:r w:rsidR="00BB59D8">
        <w:t xml:space="preserve"> legais, e nos termos dos artigos 269 e seguintes do Regimento Interno da Câmara Municipal</w:t>
      </w:r>
      <w:r w:rsidR="00C94212">
        <w:t xml:space="preserve"> de Pouso Alegre, Estado de Minas Gerais, </w:t>
      </w:r>
      <w:r w:rsidR="00BB59D8">
        <w:t xml:space="preserve">apresenta a seguinte </w:t>
      </w:r>
      <w:r w:rsidR="0063594B">
        <w:t>Emenda Nº 1/2018 ao Projeto de Lei Nº 7423/2018</w:t>
      </w:r>
      <w:r w:rsidR="00A056D0">
        <w:t>:</w:t>
      </w:r>
    </w:p>
    <w:p w:rsidR="00C94212" w:rsidRPr="006121C9" w:rsidRDefault="00C94212" w:rsidP="00256406">
      <w:pPr>
        <w:spacing w:line="283" w:lineRule="auto"/>
        <w:jc w:val="both"/>
        <w:rPr>
          <w:b/>
          <w:color w:val="000000"/>
        </w:rPr>
      </w:pPr>
    </w:p>
    <w:p w:rsidR="00256406" w:rsidRDefault="009C1A74" w:rsidP="00256406">
      <w:pPr>
        <w:pStyle w:val="Normal0"/>
        <w:jc w:val="both"/>
        <w:rPr>
          <w:rFonts w:ascii="Times New Roman" w:eastAsia="Times New Roman" w:hAnsi="Times New Roman"/>
          <w:color w:val="000000"/>
        </w:rPr>
      </w:pPr>
      <w:r w:rsidRPr="00256406">
        <w:rPr>
          <w:rFonts w:ascii="Times New Roman" w:eastAsia="Times New Roman" w:hAnsi="Times New Roman"/>
          <w:b/>
          <w:color w:val="000000"/>
        </w:rPr>
        <w:t>Art</w:t>
      </w:r>
      <w:r w:rsidR="00256406">
        <w:rPr>
          <w:rFonts w:ascii="Times New Roman" w:eastAsia="Times New Roman" w:hAnsi="Times New Roman"/>
          <w:b/>
          <w:color w:val="000000"/>
        </w:rPr>
        <w:t>.</w:t>
      </w:r>
      <w:r w:rsidRPr="00256406">
        <w:rPr>
          <w:rFonts w:ascii="Times New Roman" w:eastAsia="Times New Roman" w:hAnsi="Times New Roman"/>
          <w:b/>
          <w:color w:val="000000"/>
        </w:rPr>
        <w:t xml:space="preserve"> 1</w:t>
      </w:r>
      <w:proofErr w:type="gramStart"/>
      <w:r w:rsidRPr="00256406">
        <w:rPr>
          <w:rFonts w:ascii="Times New Roman" w:eastAsia="Times New Roman" w:hAnsi="Times New Roman"/>
          <w:b/>
          <w:color w:val="000000"/>
        </w:rPr>
        <w:t>º</w:t>
      </w:r>
      <w:r>
        <w:rPr>
          <w:rFonts w:ascii="Times New Roman" w:eastAsia="Times New Roman" w:hAnsi="Times New Roman"/>
          <w:color w:val="000000"/>
        </w:rPr>
        <w:t xml:space="preserve">  Altera</w:t>
      </w:r>
      <w:proofErr w:type="gramEnd"/>
      <w:r>
        <w:rPr>
          <w:rFonts w:ascii="Times New Roman" w:eastAsia="Times New Roman" w:hAnsi="Times New Roman"/>
          <w:color w:val="000000"/>
        </w:rPr>
        <w:t xml:space="preserve"> o caput do art. 1º do Projeto de Lei nº 7423/2018, que passa a vigorar com a seguinte redação: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br/>
        <w:t>“Art. 1º  É obrigatória, em todo o território municipal, a apresentação da Carteira de Vacinação dos alunos de até 18 (dezoito) anos, no ato de suas respectivas matrículas, em todas as escolas da rede pública municipal, que ofereçam Educação Infantil e Ensino Fundamental.</w:t>
      </w:r>
    </w:p>
    <w:p w:rsidR="00C94212" w:rsidRDefault="009C1A74" w:rsidP="00256406">
      <w:pPr>
        <w:pStyle w:val="Normal0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  <w:t>(...)"</w:t>
      </w:r>
    </w:p>
    <w:p w:rsidR="00C94212" w:rsidRPr="006121C9" w:rsidRDefault="00C94212" w:rsidP="00A056D0">
      <w:pPr>
        <w:pStyle w:val="Normal0"/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C94212" w:rsidRPr="006121C9" w:rsidRDefault="00C94212" w:rsidP="00A056D0">
      <w:pPr>
        <w:spacing w:line="283" w:lineRule="auto"/>
        <w:ind w:firstLine="2835"/>
        <w:rPr>
          <w:b/>
          <w:color w:val="000000"/>
        </w:rPr>
      </w:pPr>
    </w:p>
    <w:p w:rsidR="00C94212" w:rsidRDefault="00C94212" w:rsidP="006848DF">
      <w:pPr>
        <w:jc w:val="center"/>
        <w:rPr>
          <w:color w:val="000000"/>
        </w:rPr>
      </w:pPr>
      <w:r>
        <w:rPr>
          <w:color w:val="000000"/>
        </w:rPr>
        <w:t>Sala das Sessões, em 18 de setembro de 2018.</w:t>
      </w:r>
    </w:p>
    <w:p w:rsidR="006848DF" w:rsidRDefault="006848DF" w:rsidP="006848DF">
      <w:pPr>
        <w:rPr>
          <w:color w:val="000000"/>
        </w:rPr>
      </w:pPr>
    </w:p>
    <w:p w:rsidR="006848DF" w:rsidRDefault="006848DF" w:rsidP="006848DF">
      <w:pPr>
        <w:rPr>
          <w:color w:val="000000"/>
        </w:rPr>
      </w:pPr>
    </w:p>
    <w:p w:rsidR="006848DF" w:rsidRDefault="006848DF" w:rsidP="006848DF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</w:tblGrid>
      <w:tr w:rsidR="006848DF" w:rsidTr="006848DF">
        <w:tc>
          <w:tcPr>
            <w:tcW w:w="10345" w:type="dxa"/>
          </w:tcPr>
          <w:p w:rsidR="006848DF" w:rsidRPr="009C1A74" w:rsidRDefault="009C1A74" w:rsidP="006848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Prof.ª Mariléia</w:t>
            </w:r>
          </w:p>
        </w:tc>
      </w:tr>
      <w:tr w:rsidR="006848DF" w:rsidTr="006848DF">
        <w:tc>
          <w:tcPr>
            <w:tcW w:w="10345" w:type="dxa"/>
          </w:tcPr>
          <w:p w:rsidR="006848DF" w:rsidRPr="00F57BED" w:rsidRDefault="006848DF" w:rsidP="006848DF">
            <w:pPr>
              <w:jc w:val="center"/>
              <w:rPr>
                <w:color w:val="000000"/>
                <w:sz w:val="20"/>
                <w:szCs w:val="20"/>
              </w:rPr>
            </w:pPr>
            <w:r w:rsidRPr="00F57BED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6848DF" w:rsidRDefault="006848DF" w:rsidP="006848DF">
      <w:pPr>
        <w:rPr>
          <w:color w:val="000000"/>
        </w:rPr>
      </w:pPr>
    </w:p>
    <w:p w:rsidR="00C94212" w:rsidRPr="006121C9" w:rsidRDefault="00C94212" w:rsidP="006121C9">
      <w:pPr>
        <w:spacing w:line="142" w:lineRule="auto"/>
        <w:jc w:val="center"/>
        <w:rPr>
          <w:color w:val="000000"/>
        </w:rPr>
      </w:pPr>
    </w:p>
    <w:p w:rsidR="0066319D" w:rsidRPr="006121C9" w:rsidRDefault="0066319D" w:rsidP="006121C9">
      <w:pPr>
        <w:spacing w:line="283" w:lineRule="auto"/>
        <w:jc w:val="center"/>
        <w:rPr>
          <w:color w:val="000000"/>
        </w:rPr>
      </w:pPr>
    </w:p>
    <w:p w:rsidR="00C94212" w:rsidRDefault="00C94212" w:rsidP="00C94212">
      <w:pPr>
        <w:rPr>
          <w:b/>
        </w:rPr>
      </w:pPr>
      <w:r>
        <w:rPr>
          <w:b/>
        </w:rPr>
        <w:br w:type="page"/>
      </w:r>
    </w:p>
    <w:p w:rsidR="00C94212" w:rsidRDefault="00C94212" w:rsidP="006848DF">
      <w:pPr>
        <w:jc w:val="center"/>
        <w:rPr>
          <w:b/>
        </w:rPr>
      </w:pPr>
      <w:r>
        <w:rPr>
          <w:b/>
        </w:rPr>
        <w:lastRenderedPageBreak/>
        <w:t>JUSTIFICATIVA</w:t>
      </w:r>
    </w:p>
    <w:p w:rsidR="00C94212" w:rsidRDefault="00C94212" w:rsidP="00A056D0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94212" w:rsidRDefault="00C94212" w:rsidP="00A056D0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256406" w:rsidRDefault="009C1A74" w:rsidP="00256406">
      <w:pPr>
        <w:pStyle w:val="Normal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Em análise pela Comissão de Educação, Cultura, Esporte e Lazer, esta verificou que o referido projeto de lei é pertinente, entretanto, observou que o Art. 1° do projeto em questão abrange todas as escolas da rede pública municipal, que ofereçam Educação Infantil, Ens</w:t>
      </w:r>
      <w:r w:rsidR="00256406">
        <w:rPr>
          <w:rFonts w:ascii="Times New Roman" w:hAnsi="Times New Roman" w:cs="Times New Roman"/>
        </w:rPr>
        <w:t>ino Fundamental e Ensino Médio.</w:t>
      </w:r>
    </w:p>
    <w:p w:rsidR="00C94212" w:rsidRPr="004C65C8" w:rsidRDefault="009C1A74" w:rsidP="00256406">
      <w:pPr>
        <w:pStyle w:val="Normal0"/>
        <w:jc w:val="both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>Ocorre que, por força de Lei, atualmente, as escolas que integram a rede municipal de ensino não oferecem o Ensino Médio em nenhuma de suas unidades, razão pela qual é inviável manter a redação original do referido artigo, haja vista que não está em conformidade com a legislação municipal vigente no que tange a este assunto. A manutenção da expressão "Ensino Médio" figuraria como precedente à dúvida por parte da população quanto à aplicação prática da Lei.</w:t>
      </w:r>
    </w:p>
    <w:p w:rsidR="00C94212" w:rsidRPr="006121C9" w:rsidRDefault="00C94212" w:rsidP="006121C9">
      <w:pPr>
        <w:jc w:val="center"/>
        <w:rPr>
          <w:color w:val="000000"/>
        </w:rPr>
      </w:pPr>
    </w:p>
    <w:p w:rsidR="00C94212" w:rsidRPr="006121C9" w:rsidRDefault="00C94212" w:rsidP="006121C9">
      <w:pPr>
        <w:jc w:val="center"/>
        <w:rPr>
          <w:color w:val="000000"/>
        </w:rPr>
      </w:pPr>
    </w:p>
    <w:p w:rsidR="006848DF" w:rsidRDefault="006848DF" w:rsidP="006848DF">
      <w:pPr>
        <w:jc w:val="center"/>
        <w:rPr>
          <w:color w:val="000000"/>
        </w:rPr>
      </w:pPr>
      <w:r>
        <w:rPr>
          <w:color w:val="000000"/>
        </w:rPr>
        <w:t>Sala das Sessões, em 18 de setembro de 2018.</w:t>
      </w:r>
    </w:p>
    <w:p w:rsidR="006848DF" w:rsidRDefault="006848DF" w:rsidP="006848DF">
      <w:pPr>
        <w:rPr>
          <w:color w:val="000000"/>
        </w:rPr>
      </w:pPr>
    </w:p>
    <w:p w:rsidR="006848DF" w:rsidRDefault="006848DF" w:rsidP="006848DF">
      <w:pPr>
        <w:rPr>
          <w:color w:val="000000"/>
        </w:rPr>
      </w:pPr>
    </w:p>
    <w:p w:rsidR="006848DF" w:rsidRDefault="006848DF" w:rsidP="006848DF">
      <w:pPr>
        <w:rPr>
          <w:color w:val="000000"/>
        </w:rPr>
      </w:pPr>
    </w:p>
    <w:p w:rsidR="006848DF" w:rsidRDefault="006848DF" w:rsidP="006848DF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</w:tblGrid>
      <w:tr w:rsidR="006848DF" w:rsidTr="00047CCC">
        <w:tc>
          <w:tcPr>
            <w:tcW w:w="10345" w:type="dxa"/>
          </w:tcPr>
          <w:p w:rsidR="006848DF" w:rsidRPr="009C1A74" w:rsidRDefault="009C1A74" w:rsidP="00047C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Prof.ª Mariléia</w:t>
            </w:r>
          </w:p>
        </w:tc>
      </w:tr>
      <w:tr w:rsidR="006848DF" w:rsidTr="00047CCC">
        <w:tc>
          <w:tcPr>
            <w:tcW w:w="10345" w:type="dxa"/>
          </w:tcPr>
          <w:p w:rsidR="006848DF" w:rsidRPr="00F57BED" w:rsidRDefault="006848DF" w:rsidP="00047CCC">
            <w:pPr>
              <w:jc w:val="center"/>
              <w:rPr>
                <w:color w:val="000000"/>
                <w:sz w:val="20"/>
                <w:szCs w:val="20"/>
              </w:rPr>
            </w:pPr>
            <w:r w:rsidRPr="00F57BED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6848DF" w:rsidRDefault="006848DF" w:rsidP="006848DF">
      <w:pPr>
        <w:rPr>
          <w:color w:val="000000"/>
        </w:rPr>
      </w:pPr>
    </w:p>
    <w:p w:rsidR="00C94212" w:rsidRDefault="00C94212" w:rsidP="00C94212"/>
    <w:p w:rsidR="00217FD1" w:rsidRDefault="00217FD1"/>
    <w:sectPr w:rsidR="00217FD1" w:rsidSect="006848D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0B40" w:rsidRDefault="00BB0B40" w:rsidP="00FE475D">
      <w:r>
        <w:separator/>
      </w:r>
    </w:p>
  </w:endnote>
  <w:endnote w:type="continuationSeparator" w:id="0">
    <w:p w:rsidR="00BB0B40" w:rsidRDefault="00BB0B40" w:rsidP="00FE4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FA6B7E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BB0B40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BB0B40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BB0B40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BB0B4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0B40" w:rsidRDefault="00BB0B40" w:rsidP="00FE475D">
      <w:r>
        <w:separator/>
      </w:r>
    </w:p>
  </w:footnote>
  <w:footnote w:type="continuationSeparator" w:id="0">
    <w:p w:rsidR="00BB0B40" w:rsidRDefault="00BB0B40" w:rsidP="00FE47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BB0B40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BB0B40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2049" type="#_x0000_t202" style="position:absolute;margin-left:111.4pt;margin-top:-17.75pt;width:5in;height:68.3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<v:textbox>
            <w:txbxContent>
              <w:p w:rsidR="00D32D69" w:rsidRDefault="00BB0B40" w:rsidP="00D32D69">
                <w:pPr>
                  <w:pStyle w:val="Ttulo2"/>
                </w:pPr>
              </w:p>
            </w:txbxContent>
          </v:textbox>
        </v:shape>
      </w:pict>
    </w:r>
  </w:p>
  <w:p w:rsidR="00D32D69" w:rsidRDefault="00BB0B40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BB0B4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94212"/>
    <w:rsid w:val="00022C96"/>
    <w:rsid w:val="00076E6A"/>
    <w:rsid w:val="00217FD1"/>
    <w:rsid w:val="00256406"/>
    <w:rsid w:val="0033702A"/>
    <w:rsid w:val="0036114F"/>
    <w:rsid w:val="003F6DD7"/>
    <w:rsid w:val="0041447C"/>
    <w:rsid w:val="005005AC"/>
    <w:rsid w:val="00564660"/>
    <w:rsid w:val="005A0511"/>
    <w:rsid w:val="006121C9"/>
    <w:rsid w:val="0063594B"/>
    <w:rsid w:val="0066319D"/>
    <w:rsid w:val="006848DF"/>
    <w:rsid w:val="006C3FC6"/>
    <w:rsid w:val="007076AC"/>
    <w:rsid w:val="00805D8E"/>
    <w:rsid w:val="00835A4F"/>
    <w:rsid w:val="00864D57"/>
    <w:rsid w:val="008A078F"/>
    <w:rsid w:val="0098441D"/>
    <w:rsid w:val="009C1A74"/>
    <w:rsid w:val="00A056D0"/>
    <w:rsid w:val="00A90529"/>
    <w:rsid w:val="00AB6CA1"/>
    <w:rsid w:val="00BB0B40"/>
    <w:rsid w:val="00BB59D8"/>
    <w:rsid w:val="00C43689"/>
    <w:rsid w:val="00C94212"/>
    <w:rsid w:val="00D13621"/>
    <w:rsid w:val="00DE5182"/>
    <w:rsid w:val="00F57BED"/>
    <w:rsid w:val="00FA6B7E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C182CEC8-10F4-4D9F-A39A-464333587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6848D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297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ALL IN ONE II</cp:lastModifiedBy>
  <cp:revision>5</cp:revision>
  <dcterms:created xsi:type="dcterms:W3CDTF">2017-01-13T12:38:00Z</dcterms:created>
  <dcterms:modified xsi:type="dcterms:W3CDTF">2018-09-13T19:51:00Z</dcterms:modified>
</cp:coreProperties>
</file>