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 xml:space="preserve">Pública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Municipal</w:t>
      </w:r>
      <w:proofErr w:type="gramEnd"/>
      <w:r>
        <w:rPr>
          <w:rFonts w:ascii="Times New Roman" w:hAnsi="Times New Roman" w:cs="Times New Roman"/>
          <w:szCs w:val="24"/>
        </w:rPr>
        <w:t xml:space="preserve"> providências para a capina e a limpeza em toda extensão do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local encontra-se com mato alto, propiciando a proliferação de insetos e outros animais peçonhentos, trazendo riscos aos 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118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276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83" w:rsidRDefault="006B1183" w:rsidP="007F393F">
      <w:r>
        <w:separator/>
      </w:r>
    </w:p>
  </w:endnote>
  <w:endnote w:type="continuationSeparator" w:id="0">
    <w:p w:rsidR="006B1183" w:rsidRDefault="006B118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B11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11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B118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1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83" w:rsidRDefault="006B1183" w:rsidP="007F393F">
      <w:r>
        <w:separator/>
      </w:r>
    </w:p>
  </w:footnote>
  <w:footnote w:type="continuationSeparator" w:id="0">
    <w:p w:rsidR="006B1183" w:rsidRDefault="006B118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11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11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B11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B118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1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15D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183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6F3AF4E-AE26-4728-AA13-B3DFA93F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C79C-541A-468B-BAF0-4F4A3C40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2018-09-10T19:54:00Z</cp:lastPrinted>
  <dcterms:created xsi:type="dcterms:W3CDTF">2016-01-14T15:36:00Z</dcterms:created>
  <dcterms:modified xsi:type="dcterms:W3CDTF">2018-09-10T19:54:00Z</dcterms:modified>
</cp:coreProperties>
</file>