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lombadas ou de faixas elevadas nos trechos próximos ao nº 105, na Avenida Helias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bairro, observei enquanto conversava com os moradores que há um trafego intenso e a maioria dos motoristas é imprudente e não respeita os pedestres, que são, em sua maioria, crianças. É notório que a qualquer momento pode acontecer um acidente grave acidente por não ter uma lombada ou faixa elevada que impeça as imprudências desses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