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uma travessia elevada na Rua João Silverio Rosa, esquina com o bar da porteira.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João Silverio Rosa solicitam, com urgência, a instalação desse redutor de velocidade com a finalidade de coibir acidentes, tendo em vista que os carros e motos que por ali trafegam não respeitam os limites de velocidade, havendo grande risco de colisões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