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1130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 redutor de velocidade nas proximidades da chácara Santa Lúcia, a 100 m do Posto de Saúde, no bairro dos Ferreiras, seguindo a estrada da Colônia Esperança.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os motoristas não respeitam os limites de velocidade, causando graves acidentes e colocando em risco a vida dos pedestres usuários da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setembro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