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velocidade, de faixas de sinalização e, também, a construção de faixa elevada de pedestres na Avenida Vicente Simões, próximo ao nº 710 e da esquina com a Rua Saturnino de Barros Cobra, no bairro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atualmente circula em alta velocidade pela rua, faz-se necessárias tais solicitações. Todas as sextas-feiras acontece a feira-livre, conhecida por “Feira da Vicente Simões”, e por este motivo, dificulta e torna-se arriscada a travessia de pedestres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