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1125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término do cascalhamento e do patrolamento das Ruas 6 e 7 do Bairro Colina dos Bandeirantes.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Faz-se necessário o término do cascalhamento e do patrolamento dessas ruas, antes que comece o período de chuva e o local fique intransitável.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