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lombada ou quebra-molas: uma na Rua Sebastião Theodoro, próximo ao nº 115, e outra no final da rua,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aumento do fluxo de veículos na rua supracitada, moradores têm solicitado a instalação de quebra-molas para assegurar a vida dos pedestres que a utilizam, devido aos motoristas imprudentes.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