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e a recuperação da Rua República do Uruguai (rua que dá acesso ao Colégio Polivalente), localizada no bairro Jardim América, seja por meio de recolocação das pedras soltas ou de recapeamento asfáltico.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pedras que formam a rua estão todas soltas e tortas e, na tentativa de reparo, foi colocada uma fina camada de asfalto desigual em alguns pontos da rua. A referida rua suporta o trânsito frequente de ônibus, tanto os que transportam os funcionários de fábrica, como também os regulares de transporte coletivo; ambos pesados, o que tem abalado as residências próximas, causando até mesmo rachaduras em suas paredes.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