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faixas de sinalização e a construção de redutor de velocidade na Av. Doutor João Beraldo, na altura do nº 1000, em frente ao Ginásio Poliesportivo da Faculdade de Direito.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circulam pela avenida em alta velocidade, faz-se necessária a construção de redutor de velocidade e a instalação de placas indicativas de velocidade e de faixas para pedestres. O local fica próximo à esquina da Faculdade de Direito, onde é grande o movimento de pedestres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