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possibilidade de instalação de uma vaga destinada a carga e descarga na rua Comendador José Garcia, próximo ao Hospital Samuel Libânio, para atender os comércios adjacentes.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 devido a um grande número de comércios localizados na região, que necessitam da vaga especifica. Por não encontrarem nenhuma estrutura para auxiliar na ação de carga/descarga, acabam realizando tal ação em vagas inadequadas, o que vem prejudicando o trânsito local, diminuindo a fluidez e a mobilidade de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