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caráter emergencial em toda extensão da rua Periquito,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uma solicitação dos moradores e dos motoristas que reclamam que a via se encontra com enormes buracos, causando danos aos veículos e podendo provocar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