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Indicação – Vereador Odair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Quincote</w:t>
      </w:r>
      <w:proofErr w:type="spellEnd"/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15/08/18</w:t>
      </w:r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  <w:r w:rsidRPr="003567B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Solicita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</w:rPr>
        <w:t>a recomposição asfáltica da Rua Periquito entre os números 65 e 100, no bairro São João.</w:t>
      </w:r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</w:p>
    <w:p w:rsidR="00896506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</w:p>
    <w:p w:rsidR="00896506" w:rsidRPr="00F41E43" w:rsidRDefault="00896506" w:rsidP="0089650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436138" cy="591502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iquito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405" cy="591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9F2" w:rsidRDefault="004639F2"/>
    <w:sectPr w:rsidR="00463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06"/>
    <w:rsid w:val="0034093B"/>
    <w:rsid w:val="004639F2"/>
    <w:rsid w:val="006004C7"/>
    <w:rsid w:val="008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7C77-D44E-4087-8779-9011DD7D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89650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2018-08-15T17:24:00Z</dcterms:created>
  <dcterms:modified xsi:type="dcterms:W3CDTF">2018-08-15T17:31:00Z</dcterms:modified>
</cp:coreProperties>
</file>