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1047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manutenção do asfalto na Rua dos Crisântemos, no Bairro Jardim Iara.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 acordo com os moradores, a COPASA realizou uma obra, onde deixou um buraco que vem danificando outros trechos do asfalto, causando transtorno para os moradores, que não conseguem entrar com seus veículos em suas garagens.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agosto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 de agosto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