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7412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RUA MIGUEL JOSÉ LARAIA (*1914 +2006) </w:t>
      </w:r>
      <w:r w:rsidR="00947384">
        <w:rPr>
          <w:b/>
        </w:rPr>
        <w:t>E</w:t>
      </w:r>
      <w:r>
        <w:rPr>
          <w:b/>
        </w:rPr>
        <w:t xml:space="preserve"> REVOGA A LEI MUNICIPAL Nº 4.292/2004.</w:t>
      </w:r>
    </w:p>
    <w:p w:rsidR="00C86C5A" w:rsidRDefault="00C86C5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86C5A" w:rsidRPr="00C86C5A" w:rsidRDefault="00C86C5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86C5A">
        <w:rPr>
          <w:b/>
          <w:sz w:val="20"/>
          <w:szCs w:val="20"/>
        </w:rPr>
        <w:t xml:space="preserve">Autor: Ver. Odair </w:t>
      </w:r>
      <w:proofErr w:type="spellStart"/>
      <w:r w:rsidRPr="00C86C5A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75D59" w:rsidRDefault="003A7679" w:rsidP="00875D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7384">
        <w:rPr>
          <w:rFonts w:ascii="Times New Roman" w:eastAsia="Times New Roman" w:hAnsi="Times New Roman"/>
          <w:b/>
          <w:color w:val="000000"/>
        </w:rPr>
        <w:t>Art. 1</w:t>
      </w:r>
      <w:r w:rsidR="00947384" w:rsidRPr="0094738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Passa a denominar-se Rua Miguel José </w:t>
      </w:r>
      <w:proofErr w:type="spellStart"/>
      <w:r>
        <w:rPr>
          <w:rFonts w:ascii="Times New Roman" w:eastAsia="Times New Roman" w:hAnsi="Times New Roman"/>
          <w:color w:val="000000"/>
        </w:rPr>
        <w:t>Laraia</w:t>
      </w:r>
      <w:proofErr w:type="spellEnd"/>
      <w:r>
        <w:rPr>
          <w:rFonts w:ascii="Times New Roman" w:eastAsia="Times New Roman" w:hAnsi="Times New Roman"/>
          <w:color w:val="000000"/>
        </w:rPr>
        <w:t xml:space="preserve"> a atual Rua Anísio de Souza Coutinho, localizada no Bairro Conjunto Residencial Santa Lúcia, com início na Rua Padre Rolim e término na Avenida </w:t>
      </w:r>
      <w:proofErr w:type="spellStart"/>
      <w:r>
        <w:rPr>
          <w:rFonts w:ascii="Times New Roman" w:eastAsia="Times New Roman" w:hAnsi="Times New Roman"/>
          <w:color w:val="000000"/>
        </w:rPr>
        <w:t>Jacy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Laraia</w:t>
      </w:r>
      <w:proofErr w:type="spellEnd"/>
      <w:r>
        <w:rPr>
          <w:rFonts w:ascii="Times New Roman" w:eastAsia="Times New Roman" w:hAnsi="Times New Roman"/>
          <w:color w:val="000000"/>
        </w:rPr>
        <w:t xml:space="preserve"> Vieira.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47384">
        <w:rPr>
          <w:rFonts w:ascii="Times New Roman" w:eastAsia="Times New Roman" w:hAnsi="Times New Roman"/>
          <w:b/>
          <w:color w:val="000000"/>
        </w:rPr>
        <w:t>Art. 2</w:t>
      </w:r>
      <w:r w:rsidR="00947384" w:rsidRPr="0094738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Ficam revogadas as disposições em contrário, especialmente a Lei Municipal nº 4.292/2004.</w:t>
      </w:r>
    </w:p>
    <w:p w:rsidR="00C94212" w:rsidRDefault="003A7679" w:rsidP="00875D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br/>
      </w:r>
      <w:r w:rsidRPr="00947384">
        <w:rPr>
          <w:rFonts w:ascii="Times New Roman" w:eastAsia="Times New Roman" w:hAnsi="Times New Roman"/>
          <w:b/>
          <w:color w:val="000000"/>
        </w:rPr>
        <w:t>Art. 3</w:t>
      </w:r>
      <w:r w:rsidR="00947384" w:rsidRPr="0094738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86C5A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07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2018.</w:t>
      </w:r>
    </w:p>
    <w:p w:rsidR="00C86C5A" w:rsidRDefault="00C86C5A" w:rsidP="006E5AF1">
      <w:pPr>
        <w:jc w:val="center"/>
        <w:rPr>
          <w:color w:val="000000"/>
        </w:rPr>
      </w:pPr>
    </w:p>
    <w:p w:rsidR="00C86C5A" w:rsidRDefault="00C86C5A" w:rsidP="006E5AF1">
      <w:pPr>
        <w:jc w:val="center"/>
        <w:rPr>
          <w:color w:val="000000"/>
        </w:rPr>
      </w:pPr>
    </w:p>
    <w:p w:rsidR="00C86C5A" w:rsidRDefault="00C86C5A" w:rsidP="00C86C5A">
      <w:pPr>
        <w:rPr>
          <w:color w:val="000000"/>
        </w:rPr>
      </w:pPr>
    </w:p>
    <w:p w:rsidR="00C86C5A" w:rsidRDefault="00C86C5A" w:rsidP="00C86C5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86C5A" w:rsidTr="00C86C5A">
        <w:tc>
          <w:tcPr>
            <w:tcW w:w="5172" w:type="dxa"/>
          </w:tcPr>
          <w:p w:rsidR="00C86C5A" w:rsidRPr="00C86C5A" w:rsidRDefault="00C86C5A" w:rsidP="00C86C5A">
            <w:pPr>
              <w:jc w:val="center"/>
              <w:rPr>
                <w:color w:val="000000"/>
              </w:rPr>
            </w:pPr>
            <w:r w:rsidRPr="00C86C5A"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C86C5A" w:rsidRPr="00C86C5A" w:rsidRDefault="00C86C5A" w:rsidP="00C86C5A">
            <w:pPr>
              <w:jc w:val="center"/>
              <w:rPr>
                <w:color w:val="000000"/>
              </w:rPr>
            </w:pPr>
            <w:r w:rsidRPr="00C86C5A">
              <w:rPr>
                <w:color w:val="000000"/>
              </w:rPr>
              <w:t>Oliveira</w:t>
            </w:r>
          </w:p>
        </w:tc>
      </w:tr>
      <w:tr w:rsidR="00C86C5A" w:rsidTr="00C86C5A">
        <w:tc>
          <w:tcPr>
            <w:tcW w:w="5172" w:type="dxa"/>
          </w:tcPr>
          <w:p w:rsidR="00C86C5A" w:rsidRPr="00C86C5A" w:rsidRDefault="00C86C5A" w:rsidP="00C86C5A">
            <w:pPr>
              <w:jc w:val="center"/>
              <w:rPr>
                <w:color w:val="000000"/>
                <w:sz w:val="20"/>
                <w:szCs w:val="20"/>
              </w:rPr>
            </w:pPr>
            <w:r w:rsidRPr="00C86C5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86C5A" w:rsidRPr="00C86C5A" w:rsidRDefault="00C86C5A" w:rsidP="00C86C5A">
            <w:pPr>
              <w:jc w:val="center"/>
              <w:rPr>
                <w:color w:val="000000"/>
                <w:sz w:val="20"/>
                <w:szCs w:val="20"/>
              </w:rPr>
            </w:pPr>
            <w:r w:rsidRPr="00C86C5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86C5A" w:rsidRDefault="00C86C5A" w:rsidP="00C86C5A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A3" w:rsidRDefault="001203A3" w:rsidP="00FE475D">
      <w:r>
        <w:separator/>
      </w:r>
    </w:p>
  </w:endnote>
  <w:endnote w:type="continuationSeparator" w:id="0">
    <w:p w:rsidR="001203A3" w:rsidRDefault="001203A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203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203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203A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203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A3" w:rsidRDefault="001203A3" w:rsidP="00FE475D">
      <w:r>
        <w:separator/>
      </w:r>
    </w:p>
  </w:footnote>
  <w:footnote w:type="continuationSeparator" w:id="0">
    <w:p w:rsidR="001203A3" w:rsidRDefault="001203A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203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86C5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203A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62C97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203A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203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03A3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62C97"/>
    <w:rsid w:val="00875765"/>
    <w:rsid w:val="00875D59"/>
    <w:rsid w:val="008926B6"/>
    <w:rsid w:val="008C38D8"/>
    <w:rsid w:val="00914912"/>
    <w:rsid w:val="00920AA9"/>
    <w:rsid w:val="00947384"/>
    <w:rsid w:val="009B40CC"/>
    <w:rsid w:val="00A05C02"/>
    <w:rsid w:val="00AF09C1"/>
    <w:rsid w:val="00C86C5A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720D58-2C67-45D1-93B1-EBFDF55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2018-08-08T15:25:00Z</dcterms:created>
  <dcterms:modified xsi:type="dcterms:W3CDTF">2018-08-08T16:09:00Z</dcterms:modified>
</cp:coreProperties>
</file>