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do asfaltamento na esquina da Rua Coronel Otávio Meyer com a Travessa Padre Quadro Aranha,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em virtude do recapeamento da Rua Coronel Otávio Meyer formou-se um grande desnível no encontro daquelas ruas, o que causa problemas para a circulação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