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996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do asfalto das ruas do Bairro Jardim Brasil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moradores, as ruas apresentam muitos buracos, gerando transtorno aos proprietários de veículos que utilizam essas ruas para transitarem pelo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