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ou a realização de operação tapa-buracos na Rua Bom Jesus, em frente ao nº 820,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da população, devido ao fato de tal rua apresentar uma depressão, a qual pode ocasionar acidentes com vítimas fatais caso haja desmoronamento nesse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