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mais uma placa de embarque e desembarque em frente ao Hospital Regional Samuel Libânio, na Rua Comendador José Garcia.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motoristas de Pouso Alegre e região, que transportam pacientes para o Hospital Regional, relataram, junto a este vereador, a solicitação de placas de embarque e desembarque para que possa facilitar o acesso dos passageiros, uma vez que só tem uma vaga liberada para vinte e dois ônibus. Assim, eles têm que estacionar em fila dupla, acarretando-lhes multas e perda de pontos na carteira.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