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116 / 2018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0F4F9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ao Revmo. Pe. Edson Aparecido da Silva, pelos seus 14 anos de ministério sacerdotal.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  <w:bookmarkStart w:id="0" w:name="_GoBack"/>
      <w:bookmarkEnd w:id="0"/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804DA6" w:rsidP="005926AE">
      <w:pPr>
        <w:ind w:firstLine="2835"/>
        <w:jc w:val="both"/>
      </w:pPr>
      <w:r>
        <w:t>O Poder Legislativo demonstra sincero reconhecimento ao Pe Edson, pelos 14 anos de ministério sacerdotal e pela dedicação em levar a palavra de Deus e a eucaristia a todos os fiéis, pregando o evangelho às famílias de todas as paróquias por onde passou durante estes 14 anos de vida a serviço da Igreja.Pe. Edson Aparecido da Silva, filho de Leôncio Alves da Silvia e de Conceição Pereira da Silva, nasceu no dia 13/10/1976 e foi batizado no dia 07/11/1976, na paróquia Santa Rita de Cássia, em Extrema, onde fez sua Primeira Eucaristia, no dia 28/11/ 1986, na capela São Pedro, no bairro do Jardim. Recebeu o sacramento da Crisma no dia 25/02/1990, na Igreja Matriz de Santa Rita. Entrou para o Seminário Arquidiocesano no dia 03/02/1992. Concluiu o ensino médio no Colégio São José, no ano de 1996, e cursou o curso livre de filosofia e teologia. Recebeu as ordens menores de Leitor no dia 12/10/2002. Foi acólito em 27/05/2003, diácono em 14/02/2004 e padre no dia 24/07/2004. Na sua vida acadêmica, fez o reconhecimento da teologia no Centro Universitário Assunção Pontifica Faculdade de Teologia Nossa Senhora da Assunção, em 21 de dezembro de 2007, Pós-Graduação Lato Sensu pela Faculdade do Noroeste de Minas e o curso de especialização em ensino religioso em 20 de abril de 2009, no Centro Universitário UNISEB. Concluiu o curso de Licenciatura em Pedagogia, em 23 de novembro de 2015, no Centro Universitário Claretiano, com vistas à conclusão do curso de licenciatura em Filosofia em 08/07/2017. Exerceu o ministério diaconal e sacerdotal na Paróquia Nossa Senhora do Carmo, em Cambuí, a partir de 15/02/2004. Foi transferido para a Paróquia do Divino Espirito Santo, em Espírito Santo do Dourado, onde tomou posse no dia 14/02/2006. Após onze anos, foi transferido para a Paróquia São João Batista em Pouso Alegre e tomou posse no dia 31/10/2016, onde está atualmente e exerce a assessoria das pastorais arquidiocesana dimensão missionária e carcerária.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C101B2" w:rsidRDefault="00C101B2" w:rsidP="00C101B2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24 de julho de 2018.</w:t>
      </w:r>
    </w:p>
    <w:p w:rsidR="00C101B2" w:rsidRDefault="00C101B2" w:rsidP="00C101B2">
      <w:pPr>
        <w:ind w:left="2835"/>
        <w:rPr>
          <w:color w:val="000000"/>
        </w:rPr>
      </w:pPr>
    </w:p>
    <w:p w:rsidR="00C101B2" w:rsidRDefault="00C101B2" w:rsidP="00C101B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101B2" w:rsidTr="00C101B2">
        <w:trPr>
          <w:trHeight w:val="452"/>
        </w:trPr>
        <w:tc>
          <w:tcPr>
            <w:tcW w:w="8508" w:type="dxa"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C101B2" w:rsidTr="00C101B2">
        <w:trPr>
          <w:trHeight w:val="212"/>
        </w:trPr>
        <w:tc>
          <w:tcPr>
            <w:tcW w:w="8508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101B2" w:rsidRDefault="00C101B2" w:rsidP="00C101B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ANDRÉ PRADO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18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18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101B2" w:rsidRDefault="00C101B2" w:rsidP="00C101B2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0F4F9B">
      <w:pgSz w:w="11906" w:h="16838"/>
      <w:pgMar w:top="2552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4F9B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0978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70BDD-4C12-4E22-8E33-7FD2DF9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2017-01-09T18:15:00Z</cp:lastPrinted>
  <dcterms:created xsi:type="dcterms:W3CDTF">2017-01-04T18:13:00Z</dcterms:created>
  <dcterms:modified xsi:type="dcterms:W3CDTF">2018-07-23T20:12:00Z</dcterms:modified>
</cp:coreProperties>
</file>