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recuperação do asfalto em toda a extensão da Avenida Jaci Laraia Vieira,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usuários da avenida, devido ao fluxo intenso de veículos que hoje circula pelo local, faz-se necessária a recuperação do asfalto, o qual se encontra com muitos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