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colocação de fresa asfáltica ou de cascalho na estrada do Recanto da Tina, no Bairro dos Afonsos, situada 500m após a venda verde, sentido Silvianópolis, à direita.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trafego imenso de veículos, a estrada possui muitos buracos, causando prejuízos aos condutores, muita poeira no local e, com isso, problemas de saúde para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