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duas lixeiras na Travessa Aspirante Fernandes, no bairro Santa Filomena.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travessa têm colocado os sacos de lixos nas esquinas ou em frente as suas casas, gerando transtorno, pois cães de rua passam pelo local e espalham o lixo pela calçada.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