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953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rural que liga o bairro Algodão ao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muito esburacada, necessitando, com urgência, de manutenção.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