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C5" w:rsidRPr="00A121C5" w:rsidRDefault="00A121C5" w:rsidP="00A121C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121C5">
        <w:rPr>
          <w:rFonts w:ascii="Times New Roman" w:hAnsi="Times New Roman"/>
          <w:b/>
          <w:sz w:val="24"/>
          <w:szCs w:val="24"/>
          <w:lang w:eastAsia="pt-BR"/>
        </w:rPr>
        <w:t>PROJETO D</w:t>
      </w:r>
      <w:bookmarkStart w:id="0" w:name="_GoBack"/>
      <w:bookmarkEnd w:id="0"/>
      <w:r w:rsidRPr="00A121C5">
        <w:rPr>
          <w:rFonts w:ascii="Times New Roman" w:hAnsi="Times New Roman"/>
          <w:b/>
          <w:sz w:val="24"/>
          <w:szCs w:val="24"/>
          <w:lang w:eastAsia="pt-BR"/>
        </w:rPr>
        <w:t xml:space="preserve">E LEI </w:t>
      </w:r>
      <w:r w:rsidRPr="00A121C5">
        <w:rPr>
          <w:rFonts w:ascii="Times New Roman" w:hAnsi="Times New Roman"/>
          <w:b/>
          <w:sz w:val="24"/>
          <w:szCs w:val="24"/>
          <w:lang w:eastAsia="pt-BR"/>
        </w:rPr>
        <w:t>Nº</w:t>
      </w:r>
      <w:r>
        <w:rPr>
          <w:rFonts w:ascii="Times New Roman" w:hAnsi="Times New Roman"/>
          <w:b/>
          <w:sz w:val="24"/>
          <w:szCs w:val="24"/>
          <w:vertAlign w:val="superscript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9</w:t>
      </w:r>
      <w:r w:rsidRPr="00A121C5">
        <w:rPr>
          <w:rFonts w:ascii="Times New Roman" w:hAnsi="Times New Roman"/>
          <w:b/>
          <w:sz w:val="24"/>
          <w:szCs w:val="24"/>
          <w:lang w:eastAsia="pt-BR"/>
        </w:rPr>
        <w:t>4</w:t>
      </w:r>
      <w:r w:rsidRPr="00A121C5">
        <w:rPr>
          <w:rFonts w:ascii="Times New Roman" w:hAnsi="Times New Roman"/>
          <w:b/>
          <w:sz w:val="24"/>
          <w:szCs w:val="24"/>
          <w:lang w:eastAsia="pt-BR"/>
        </w:rPr>
        <w:t xml:space="preserve">5 / </w:t>
      </w:r>
      <w:r w:rsidRPr="00A121C5">
        <w:rPr>
          <w:rFonts w:ascii="Times New Roman" w:hAnsi="Times New Roman"/>
          <w:b/>
          <w:sz w:val="24"/>
          <w:szCs w:val="24"/>
          <w:lang w:eastAsia="pt-BR"/>
        </w:rPr>
        <w:t>2018</w:t>
      </w:r>
    </w:p>
    <w:p w:rsidR="00A121C5" w:rsidRP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121C5" w:rsidRPr="00A121C5" w:rsidRDefault="00A121C5" w:rsidP="00A121C5">
      <w:pPr>
        <w:pStyle w:val="SemEspaamento"/>
        <w:ind w:left="5103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121C5" w:rsidRPr="00A121C5" w:rsidRDefault="00A121C5" w:rsidP="00A121C5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A121C5">
        <w:rPr>
          <w:rFonts w:ascii="Times New Roman" w:hAnsi="Times New Roman"/>
          <w:b/>
          <w:sz w:val="24"/>
          <w:szCs w:val="24"/>
          <w:lang w:eastAsia="pt-BR"/>
        </w:rPr>
        <w:t xml:space="preserve">ALTERA A REDAÇÃO DOS ARTIGOS 3º E 9º DA LEI Nº 5.039/2011 QUE AUTORIZA O MUNICÍPIO DE POUSO ALEGRE A IMPLANTAR O PROGRAMA BOLSA ALUGUEL SOCIAL NA FORMA QUE ESPECIFICA E DÁ OUTRAS PROVIDÊNCIAS. </w:t>
      </w:r>
    </w:p>
    <w:p w:rsidR="00A121C5" w:rsidRPr="00A121C5" w:rsidRDefault="00A121C5" w:rsidP="00A121C5">
      <w:pPr>
        <w:pStyle w:val="SemEspaamento"/>
        <w:ind w:left="5103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121C5" w:rsidRPr="00A121C5" w:rsidRDefault="00A121C5" w:rsidP="00A121C5">
      <w:pPr>
        <w:pStyle w:val="SemEspaamento"/>
        <w:ind w:left="5103"/>
        <w:jc w:val="both"/>
        <w:rPr>
          <w:rFonts w:ascii="Times New Roman" w:hAnsi="Times New Roman"/>
          <w:b/>
          <w:sz w:val="20"/>
          <w:szCs w:val="20"/>
          <w:lang w:eastAsia="pt-BR"/>
        </w:rPr>
      </w:pPr>
      <w:r w:rsidRPr="00A121C5">
        <w:rPr>
          <w:rFonts w:ascii="Times New Roman" w:hAnsi="Times New Roman"/>
          <w:b/>
          <w:sz w:val="20"/>
          <w:szCs w:val="20"/>
          <w:lang w:eastAsia="pt-BR"/>
        </w:rPr>
        <w:t>Autor: Poder Executivo</w:t>
      </w:r>
    </w:p>
    <w:p w:rsidR="00A121C5" w:rsidRP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1" w:name="art1"/>
      <w:bookmarkEnd w:id="1"/>
    </w:p>
    <w:p w:rsid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1C5" w:rsidRP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121C5">
        <w:rPr>
          <w:rFonts w:ascii="Times New Roman" w:hAnsi="Times New Roman"/>
          <w:sz w:val="24"/>
          <w:szCs w:val="24"/>
        </w:rPr>
        <w:t>A Câmara Municipal de Pouso Alegre, Estado de Minas Gerais, aprova e o Chefe do Poder Executivo, sanciona e promulga a seguinte Lei:</w:t>
      </w:r>
    </w:p>
    <w:p w:rsidR="00A121C5" w:rsidRP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1C5" w:rsidRP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121C5">
        <w:rPr>
          <w:rFonts w:ascii="Times New Roman" w:hAnsi="Times New Roman"/>
          <w:b/>
          <w:sz w:val="24"/>
          <w:szCs w:val="24"/>
        </w:rPr>
        <w:t>Art. 1º</w:t>
      </w:r>
      <w:r w:rsidRPr="00A121C5">
        <w:rPr>
          <w:rFonts w:ascii="Times New Roman" w:hAnsi="Times New Roman"/>
          <w:sz w:val="24"/>
          <w:szCs w:val="24"/>
        </w:rPr>
        <w:t xml:space="preserve"> </w:t>
      </w:r>
      <w:r w:rsidRPr="00A121C5">
        <w:rPr>
          <w:rFonts w:ascii="Times New Roman" w:hAnsi="Times New Roman"/>
          <w:sz w:val="24"/>
          <w:szCs w:val="24"/>
        </w:rPr>
        <w:t>O art. 3º da Lei n. 5.039, de 13 de abril de 2011, passa a vigorar com a seguinte redação:</w:t>
      </w:r>
    </w:p>
    <w:p w:rsid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1C5" w:rsidRP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121C5">
        <w:rPr>
          <w:rFonts w:ascii="Times New Roman" w:hAnsi="Times New Roman"/>
          <w:sz w:val="24"/>
          <w:szCs w:val="24"/>
        </w:rPr>
        <w:t>“Art. 3º O valor da Bolsa Aluguel Social será de até R$ 550,00 (quinhentos e cinquenta reais</w:t>
      </w:r>
      <w:proofErr w:type="gramStart"/>
      <w:r w:rsidRPr="00A121C5">
        <w:rPr>
          <w:rFonts w:ascii="Times New Roman" w:hAnsi="Times New Roman"/>
          <w:sz w:val="24"/>
          <w:szCs w:val="24"/>
        </w:rPr>
        <w:t>).”</w:t>
      </w:r>
      <w:proofErr w:type="gramEnd"/>
    </w:p>
    <w:p w:rsid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1C5" w:rsidRP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121C5">
        <w:rPr>
          <w:rFonts w:ascii="Times New Roman" w:hAnsi="Times New Roman"/>
          <w:b/>
          <w:sz w:val="24"/>
          <w:szCs w:val="24"/>
        </w:rPr>
        <w:t>Art. 2º</w:t>
      </w:r>
      <w:r w:rsidRPr="00A121C5">
        <w:rPr>
          <w:rFonts w:ascii="Times New Roman" w:hAnsi="Times New Roman"/>
          <w:sz w:val="24"/>
          <w:szCs w:val="24"/>
        </w:rPr>
        <w:t xml:space="preserve"> O art. 9º da Lei n. 5.039, de 13 de abril de 2011, passa a vigorar com a seguinte redação:</w:t>
      </w:r>
    </w:p>
    <w:p w:rsid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574BA" w:rsidRP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121C5">
        <w:rPr>
          <w:rFonts w:ascii="Times New Roman" w:hAnsi="Times New Roman"/>
          <w:sz w:val="24"/>
          <w:szCs w:val="24"/>
        </w:rPr>
        <w:t xml:space="preserve">“Art. 9º O benefício será concedido pelo prazo de 01 (um) ano, prorrogável uma única vez por igual </w:t>
      </w:r>
      <w:proofErr w:type="gramStart"/>
      <w:r w:rsidRPr="00A121C5">
        <w:rPr>
          <w:rFonts w:ascii="Times New Roman" w:hAnsi="Times New Roman"/>
          <w:sz w:val="24"/>
          <w:szCs w:val="24"/>
        </w:rPr>
        <w:t>período.”</w:t>
      </w:r>
      <w:proofErr w:type="gramEnd"/>
    </w:p>
    <w:p w:rsidR="00A121C5" w:rsidRP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121C5">
        <w:rPr>
          <w:rFonts w:ascii="Times New Roman" w:hAnsi="Times New Roman"/>
          <w:b/>
          <w:sz w:val="24"/>
          <w:szCs w:val="24"/>
        </w:rPr>
        <w:t>Art. 3º</w:t>
      </w:r>
      <w:r w:rsidRPr="00A121C5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1C5" w:rsidRDefault="00A121C5" w:rsidP="00A121C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10 de julho de 2018.</w:t>
      </w:r>
    </w:p>
    <w:p w:rsid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121C5" w:rsidTr="00A121C5">
        <w:tc>
          <w:tcPr>
            <w:tcW w:w="5097" w:type="dxa"/>
          </w:tcPr>
          <w:p w:rsidR="00A121C5" w:rsidRDefault="00A121C5" w:rsidP="00A121C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A121C5" w:rsidRDefault="00A121C5" w:rsidP="00A121C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A121C5" w:rsidTr="00A121C5">
        <w:tc>
          <w:tcPr>
            <w:tcW w:w="5097" w:type="dxa"/>
          </w:tcPr>
          <w:p w:rsidR="00A121C5" w:rsidRPr="00A121C5" w:rsidRDefault="00A121C5" w:rsidP="00A121C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1C5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121C5" w:rsidRPr="00A121C5" w:rsidRDefault="00A121C5" w:rsidP="00A121C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1C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1C5" w:rsidRPr="00A121C5" w:rsidRDefault="00A121C5" w:rsidP="00A12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A121C5" w:rsidRPr="00A121C5" w:rsidSect="00A121C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C5"/>
    <w:rsid w:val="005574BA"/>
    <w:rsid w:val="00A1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B94C6-909C-4ED2-881E-9B3AF50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1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21C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1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2018-07-11T15:57:00Z</dcterms:created>
  <dcterms:modified xsi:type="dcterms:W3CDTF">2018-07-11T16:07:00Z</dcterms:modified>
</cp:coreProperties>
</file>