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3 (três) lixeiras na extensão da Rua Caldas,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